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Pr="003D582D" w:rsidRDefault="003D582D" w:rsidP="009F1AF9">
      <w:pPr>
        <w:pStyle w:val="NoSpacing"/>
        <w:rPr>
          <w:rFonts w:ascii="Arial" w:hAnsi="Arial" w:cs="Arial"/>
          <w:b/>
          <w:sz w:val="36"/>
          <w:szCs w:val="36"/>
          <w:u w:val="single"/>
        </w:rPr>
      </w:pPr>
      <w:r w:rsidRPr="003D582D">
        <w:rPr>
          <w:rFonts w:ascii="Arial" w:hAnsi="Arial" w:cs="Arial"/>
          <w:b/>
          <w:sz w:val="36"/>
          <w:szCs w:val="36"/>
        </w:rPr>
        <w:t xml:space="preserve">              </w:t>
      </w:r>
      <w:r w:rsidRPr="003D582D">
        <w:rPr>
          <w:rFonts w:ascii="Arial" w:hAnsi="Arial" w:cs="Arial"/>
          <w:b/>
          <w:sz w:val="36"/>
          <w:szCs w:val="36"/>
          <w:u w:val="single"/>
        </w:rPr>
        <w:t>ALBOURNE PARISH COUNCIL</w:t>
      </w:r>
    </w:p>
    <w:p w:rsidR="003D582D" w:rsidRDefault="003D582D" w:rsidP="009F1AF9">
      <w:pPr>
        <w:pStyle w:val="NoSpacing"/>
        <w:rPr>
          <w:rFonts w:ascii="Arial" w:hAnsi="Arial" w:cs="Arial"/>
          <w:b/>
          <w:sz w:val="36"/>
          <w:szCs w:val="36"/>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r w:rsidRPr="009F1AF9">
        <w:rPr>
          <w:rFonts w:ascii="Arial" w:hAnsi="Arial" w:cs="Arial"/>
        </w:rPr>
        <w:t xml:space="preserve">These Financial Regulations were adopted by the council at its meeting held on </w:t>
      </w:r>
      <w:r>
        <w:rPr>
          <w:rFonts w:ascii="Arial" w:hAnsi="Arial" w:cs="Arial"/>
          <w:color w:val="FF0000"/>
        </w:rPr>
        <w:t>1</w:t>
      </w:r>
      <w:r w:rsidRPr="004A7D12">
        <w:rPr>
          <w:rFonts w:ascii="Arial" w:hAnsi="Arial" w:cs="Arial"/>
          <w:color w:val="FF0000"/>
          <w:vertAlign w:val="superscript"/>
        </w:rPr>
        <w:t>st</w:t>
      </w:r>
      <w:r>
        <w:rPr>
          <w:rFonts w:ascii="Arial" w:hAnsi="Arial" w:cs="Arial"/>
          <w:color w:val="FF0000"/>
        </w:rPr>
        <w:t xml:space="preserve"> July</w:t>
      </w:r>
      <w:r w:rsidRPr="00424AED">
        <w:rPr>
          <w:rFonts w:ascii="Arial" w:hAnsi="Arial" w:cs="Arial"/>
          <w:color w:val="FF0000"/>
        </w:rPr>
        <w:t xml:space="preserve"> 2025.</w:t>
      </w: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3D582D" w:rsidRDefault="003D582D" w:rsidP="009F1AF9">
      <w:pPr>
        <w:pStyle w:val="NoSpacing"/>
        <w:rPr>
          <w:rFonts w:ascii="Arial" w:hAnsi="Arial" w:cs="Arial"/>
          <w:b/>
          <w:sz w:val="28"/>
          <w:szCs w:val="28"/>
        </w:rPr>
      </w:pPr>
    </w:p>
    <w:p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rsidR="008C0CB1" w:rsidRPr="009F1AF9" w:rsidRDefault="008C0CB1" w:rsidP="009F1AF9">
      <w:pPr>
        <w:pStyle w:val="NoSpacing"/>
        <w:rPr>
          <w:rFonts w:ascii="Arial" w:hAnsi="Arial" w:cs="Arial"/>
          <w:b/>
        </w:rPr>
      </w:pPr>
    </w:p>
    <w:p w:rsidR="00220F30" w:rsidRPr="009F1AF9" w:rsidRDefault="00220F30" w:rsidP="009F1AF9">
      <w:pPr>
        <w:pStyle w:val="NoSpacing"/>
        <w:rPr>
          <w:rFonts w:ascii="Arial" w:hAnsi="Arial" w:cs="Arial"/>
          <w:b/>
        </w:rPr>
      </w:pPr>
    </w:p>
    <w:p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rsidR="00E053E1" w:rsidRPr="009F1AF9" w:rsidRDefault="00E053E1" w:rsidP="009F1AF9">
      <w:pPr>
        <w:rPr>
          <w:rFonts w:ascii="Arial" w:hAnsi="Arial" w:cs="Arial"/>
        </w:rPr>
      </w:pPr>
    </w:p>
    <w:p w:rsidR="003D582D" w:rsidRDefault="00E053E1" w:rsidP="009F1AF9">
      <w:pPr>
        <w:rPr>
          <w:rFonts w:ascii="Arial" w:hAnsi="Arial" w:cs="Arial"/>
        </w:rPr>
      </w:pPr>
      <w:r w:rsidRPr="009F1AF9">
        <w:rPr>
          <w:rFonts w:ascii="Arial" w:hAnsi="Arial" w:cs="Arial"/>
        </w:rPr>
        <w:br w:type="page"/>
      </w:r>
    </w:p>
    <w:p w:rsidR="003D582D" w:rsidRDefault="003D582D" w:rsidP="009F1AF9">
      <w:pPr>
        <w:rPr>
          <w:rFonts w:ascii="Arial" w:hAnsi="Arial" w:cs="Arial"/>
        </w:rPr>
      </w:pPr>
    </w:p>
    <w:p w:rsidR="003D582D" w:rsidRDefault="003D582D" w:rsidP="009F1AF9">
      <w:pPr>
        <w:rPr>
          <w:rFonts w:ascii="Arial" w:hAnsi="Arial" w:cs="Arial"/>
        </w:rPr>
      </w:pPr>
    </w:p>
    <w:p w:rsidR="00202E2D" w:rsidRPr="009F1AF9" w:rsidRDefault="00424AED" w:rsidP="009F1AF9">
      <w:pPr>
        <w:rPr>
          <w:rFonts w:ascii="Arial" w:hAnsi="Arial" w:cs="Arial"/>
        </w:rPr>
      </w:pPr>
      <w:r w:rsidRPr="00424AED">
        <w:rPr>
          <w:rFonts w:ascii="Arial" w:hAnsi="Arial" w:cs="Arial"/>
          <w:sz w:val="28"/>
          <w:szCs w:val="28"/>
        </w:rPr>
        <w:t>ALBOURNE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rsidR="002B40EB" w:rsidRDefault="00197300">
          <w:pPr>
            <w:pStyle w:val="TOC1"/>
            <w:rPr>
              <w:rFonts w:eastAsiaTheme="minorEastAsia"/>
              <w:noProof/>
              <w:kern w:val="2"/>
              <w:sz w:val="24"/>
              <w:szCs w:val="24"/>
              <w:lang w:eastAsia="en-GB"/>
            </w:rPr>
          </w:pPr>
          <w:r w:rsidRPr="00197300">
            <w:rPr>
              <w:rFonts w:ascii="Arial" w:hAnsi="Arial" w:cs="Arial"/>
            </w:rPr>
            <w:fldChar w:fldCharType="begin"/>
          </w:r>
          <w:r w:rsidR="00C93E84" w:rsidRPr="009F1AF9">
            <w:rPr>
              <w:rFonts w:ascii="Arial" w:hAnsi="Arial" w:cs="Arial"/>
            </w:rPr>
            <w:instrText xml:space="preserve"> TOC \o "1-3" \h \z \u </w:instrText>
          </w:r>
          <w:r w:rsidRPr="00197300">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rPr>
              <w:tab/>
            </w:r>
            <w:r w:rsidR="002B40EB" w:rsidRPr="001763C0">
              <w:rPr>
                <w:rStyle w:val="Hyperlink"/>
                <w:rFonts w:ascii="Arial" w:hAnsi="Arial" w:cs="Arial"/>
                <w:noProof/>
              </w:rPr>
              <w:t>General</w:t>
            </w:r>
            <w:r w:rsidR="002B40EB">
              <w:rPr>
                <w:noProof/>
                <w:webHidden/>
              </w:rPr>
              <w:tab/>
            </w:r>
            <w:r>
              <w:rPr>
                <w:noProof/>
                <w:webHidden/>
              </w:rPr>
              <w:fldChar w:fldCharType="begin"/>
            </w:r>
            <w:r w:rsidR="002B40EB">
              <w:rPr>
                <w:noProof/>
                <w:webHidden/>
              </w:rPr>
              <w:instrText xml:space="preserve"> PAGEREF _Toc165549952 \h </w:instrText>
            </w:r>
            <w:r>
              <w:rPr>
                <w:noProof/>
                <w:webHidden/>
              </w:rPr>
            </w:r>
            <w:r>
              <w:rPr>
                <w:noProof/>
                <w:webHidden/>
              </w:rPr>
              <w:fldChar w:fldCharType="separate"/>
            </w:r>
            <w:r w:rsidR="002B40EB">
              <w:rPr>
                <w:noProof/>
                <w:webHidden/>
              </w:rPr>
              <w:t>4</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rPr>
              <w:tab/>
            </w:r>
            <w:r w:rsidR="002B40EB" w:rsidRPr="001763C0">
              <w:rPr>
                <w:rStyle w:val="Hyperlink"/>
                <w:rFonts w:ascii="Arial" w:hAnsi="Arial" w:cs="Arial"/>
                <w:noProof/>
              </w:rPr>
              <w:t>Risk management and internal control</w:t>
            </w:r>
            <w:r w:rsidR="002B40EB">
              <w:rPr>
                <w:noProof/>
                <w:webHidden/>
              </w:rPr>
              <w:tab/>
            </w:r>
            <w:r>
              <w:rPr>
                <w:noProof/>
                <w:webHidden/>
              </w:rPr>
              <w:fldChar w:fldCharType="begin"/>
            </w:r>
            <w:r w:rsidR="002B40EB">
              <w:rPr>
                <w:noProof/>
                <w:webHidden/>
              </w:rPr>
              <w:instrText xml:space="preserve"> PAGEREF _Toc165549953 \h </w:instrText>
            </w:r>
            <w:r>
              <w:rPr>
                <w:noProof/>
                <w:webHidden/>
              </w:rPr>
            </w:r>
            <w:r>
              <w:rPr>
                <w:noProof/>
                <w:webHidden/>
              </w:rPr>
              <w:fldChar w:fldCharType="separate"/>
            </w:r>
            <w:r w:rsidR="002B40EB">
              <w:rPr>
                <w:noProof/>
                <w:webHidden/>
              </w:rPr>
              <w:t>5</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rPr>
              <w:tab/>
            </w:r>
            <w:r w:rsidR="002B40EB" w:rsidRPr="001763C0">
              <w:rPr>
                <w:rStyle w:val="Hyperlink"/>
                <w:rFonts w:ascii="Arial" w:hAnsi="Arial" w:cs="Arial"/>
                <w:noProof/>
              </w:rPr>
              <w:t>Accounts and audit</w:t>
            </w:r>
            <w:r w:rsidR="002B40EB">
              <w:rPr>
                <w:noProof/>
                <w:webHidden/>
              </w:rPr>
              <w:tab/>
            </w:r>
            <w:r>
              <w:rPr>
                <w:noProof/>
                <w:webHidden/>
              </w:rPr>
              <w:fldChar w:fldCharType="begin"/>
            </w:r>
            <w:r w:rsidR="002B40EB">
              <w:rPr>
                <w:noProof/>
                <w:webHidden/>
              </w:rPr>
              <w:instrText xml:space="preserve"> PAGEREF _Toc165549954 \h </w:instrText>
            </w:r>
            <w:r>
              <w:rPr>
                <w:noProof/>
                <w:webHidden/>
              </w:rPr>
            </w:r>
            <w:r>
              <w:rPr>
                <w:noProof/>
                <w:webHidden/>
              </w:rPr>
              <w:fldChar w:fldCharType="separate"/>
            </w:r>
            <w:r w:rsidR="002B40EB">
              <w:rPr>
                <w:noProof/>
                <w:webHidden/>
              </w:rPr>
              <w:t>6</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rPr>
              <w:tab/>
            </w:r>
            <w:r w:rsidR="002B40EB" w:rsidRPr="001763C0">
              <w:rPr>
                <w:rStyle w:val="Hyperlink"/>
                <w:rFonts w:ascii="Arial" w:hAnsi="Arial" w:cs="Arial"/>
                <w:noProof/>
              </w:rPr>
              <w:t>Budget and precept</w:t>
            </w:r>
            <w:r w:rsidR="002B40EB">
              <w:rPr>
                <w:noProof/>
                <w:webHidden/>
              </w:rPr>
              <w:tab/>
            </w:r>
            <w:r>
              <w:rPr>
                <w:noProof/>
                <w:webHidden/>
              </w:rPr>
              <w:fldChar w:fldCharType="begin"/>
            </w:r>
            <w:r w:rsidR="002B40EB">
              <w:rPr>
                <w:noProof/>
                <w:webHidden/>
              </w:rPr>
              <w:instrText xml:space="preserve"> PAGEREF _Toc165549955 \h </w:instrText>
            </w:r>
            <w:r>
              <w:rPr>
                <w:noProof/>
                <w:webHidden/>
              </w:rPr>
            </w:r>
            <w:r>
              <w:rPr>
                <w:noProof/>
                <w:webHidden/>
              </w:rPr>
              <w:fldChar w:fldCharType="separate"/>
            </w:r>
            <w:r w:rsidR="002B40EB">
              <w:rPr>
                <w:noProof/>
                <w:webHidden/>
              </w:rPr>
              <w:t>7</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rPr>
              <w:tab/>
            </w:r>
            <w:r w:rsidR="002B40EB" w:rsidRPr="001763C0">
              <w:rPr>
                <w:rStyle w:val="Hyperlink"/>
                <w:rFonts w:ascii="Arial" w:hAnsi="Arial" w:cs="Arial"/>
                <w:noProof/>
              </w:rPr>
              <w:t>Procurement</w:t>
            </w:r>
            <w:r w:rsidR="002B40EB">
              <w:rPr>
                <w:noProof/>
                <w:webHidden/>
              </w:rPr>
              <w:tab/>
            </w:r>
            <w:r>
              <w:rPr>
                <w:noProof/>
                <w:webHidden/>
              </w:rPr>
              <w:fldChar w:fldCharType="begin"/>
            </w:r>
            <w:r w:rsidR="002B40EB">
              <w:rPr>
                <w:noProof/>
                <w:webHidden/>
              </w:rPr>
              <w:instrText xml:space="preserve"> PAGEREF _Toc165549956 \h </w:instrText>
            </w:r>
            <w:r>
              <w:rPr>
                <w:noProof/>
                <w:webHidden/>
              </w:rPr>
            </w:r>
            <w:r>
              <w:rPr>
                <w:noProof/>
                <w:webHidden/>
              </w:rPr>
              <w:fldChar w:fldCharType="separate"/>
            </w:r>
            <w:r w:rsidR="002B40EB">
              <w:rPr>
                <w:noProof/>
                <w:webHidden/>
              </w:rPr>
              <w:t>8</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rPr>
              <w:tab/>
            </w:r>
            <w:r w:rsidR="002B40EB" w:rsidRPr="001763C0">
              <w:rPr>
                <w:rStyle w:val="Hyperlink"/>
                <w:rFonts w:ascii="Arial" w:hAnsi="Arial" w:cs="Arial"/>
                <w:noProof/>
              </w:rPr>
              <w:t>Banking and payments</w:t>
            </w:r>
            <w:r w:rsidR="002B40EB">
              <w:rPr>
                <w:noProof/>
                <w:webHidden/>
              </w:rPr>
              <w:tab/>
            </w:r>
            <w:r>
              <w:rPr>
                <w:noProof/>
                <w:webHidden/>
              </w:rPr>
              <w:fldChar w:fldCharType="begin"/>
            </w:r>
            <w:r w:rsidR="002B40EB">
              <w:rPr>
                <w:noProof/>
                <w:webHidden/>
              </w:rPr>
              <w:instrText xml:space="preserve"> PAGEREF _Toc165549957 \h </w:instrText>
            </w:r>
            <w:r>
              <w:rPr>
                <w:noProof/>
                <w:webHidden/>
              </w:rPr>
            </w:r>
            <w:r>
              <w:rPr>
                <w:noProof/>
                <w:webHidden/>
              </w:rPr>
              <w:fldChar w:fldCharType="separate"/>
            </w:r>
            <w:r w:rsidR="002B40EB">
              <w:rPr>
                <w:noProof/>
                <w:webHidden/>
              </w:rPr>
              <w:t>10</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rPr>
              <w:tab/>
            </w:r>
            <w:r w:rsidR="002B40EB" w:rsidRPr="001763C0">
              <w:rPr>
                <w:rStyle w:val="Hyperlink"/>
                <w:rFonts w:ascii="Arial" w:hAnsi="Arial" w:cs="Arial"/>
                <w:noProof/>
              </w:rPr>
              <w:t>Electronic payments</w:t>
            </w:r>
            <w:r w:rsidR="002B40EB">
              <w:rPr>
                <w:noProof/>
                <w:webHidden/>
              </w:rPr>
              <w:tab/>
            </w:r>
            <w:r>
              <w:rPr>
                <w:noProof/>
                <w:webHidden/>
              </w:rPr>
              <w:fldChar w:fldCharType="begin"/>
            </w:r>
            <w:r w:rsidR="002B40EB">
              <w:rPr>
                <w:noProof/>
                <w:webHidden/>
              </w:rPr>
              <w:instrText xml:space="preserve"> PAGEREF _Toc165549958 \h </w:instrText>
            </w:r>
            <w:r>
              <w:rPr>
                <w:noProof/>
                <w:webHidden/>
              </w:rPr>
            </w:r>
            <w:r>
              <w:rPr>
                <w:noProof/>
                <w:webHidden/>
              </w:rPr>
              <w:fldChar w:fldCharType="separate"/>
            </w:r>
            <w:r w:rsidR="002B40EB">
              <w:rPr>
                <w:noProof/>
                <w:webHidden/>
              </w:rPr>
              <w:t>11</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rPr>
              <w:tab/>
            </w:r>
            <w:r w:rsidR="002B40EB" w:rsidRPr="001763C0">
              <w:rPr>
                <w:rStyle w:val="Hyperlink"/>
                <w:rFonts w:ascii="Arial" w:hAnsi="Arial" w:cs="Arial"/>
                <w:noProof/>
              </w:rPr>
              <w:t>Cheque payments</w:t>
            </w:r>
            <w:r w:rsidR="002B40EB">
              <w:rPr>
                <w:noProof/>
                <w:webHidden/>
              </w:rPr>
              <w:tab/>
            </w:r>
            <w:r>
              <w:rPr>
                <w:noProof/>
                <w:webHidden/>
              </w:rPr>
              <w:fldChar w:fldCharType="begin"/>
            </w:r>
            <w:r w:rsidR="002B40EB">
              <w:rPr>
                <w:noProof/>
                <w:webHidden/>
              </w:rPr>
              <w:instrText xml:space="preserve"> PAGEREF _Toc165549959 \h </w:instrText>
            </w:r>
            <w:r>
              <w:rPr>
                <w:noProof/>
                <w:webHidden/>
              </w:rPr>
            </w:r>
            <w:r>
              <w:rPr>
                <w:noProof/>
                <w:webHidden/>
              </w:rPr>
              <w:fldChar w:fldCharType="separate"/>
            </w:r>
            <w:r w:rsidR="002B40EB">
              <w:rPr>
                <w:noProof/>
                <w:webHidden/>
              </w:rPr>
              <w:t>13</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rPr>
              <w:tab/>
            </w:r>
            <w:r w:rsidR="002B40EB" w:rsidRPr="001763C0">
              <w:rPr>
                <w:rStyle w:val="Hyperlink"/>
                <w:rFonts w:ascii="Arial" w:hAnsi="Arial" w:cs="Arial"/>
                <w:noProof/>
              </w:rPr>
              <w:t>Payment cards</w:t>
            </w:r>
            <w:r w:rsidR="002B40EB">
              <w:rPr>
                <w:noProof/>
                <w:webHidden/>
              </w:rPr>
              <w:tab/>
            </w:r>
            <w:r>
              <w:rPr>
                <w:noProof/>
                <w:webHidden/>
              </w:rPr>
              <w:fldChar w:fldCharType="begin"/>
            </w:r>
            <w:r w:rsidR="002B40EB">
              <w:rPr>
                <w:noProof/>
                <w:webHidden/>
              </w:rPr>
              <w:instrText xml:space="preserve"> PAGEREF _Toc165549960 \h </w:instrText>
            </w:r>
            <w:r>
              <w:rPr>
                <w:noProof/>
                <w:webHidden/>
              </w:rPr>
            </w:r>
            <w:r>
              <w:rPr>
                <w:noProof/>
                <w:webHidden/>
              </w:rPr>
              <w:fldChar w:fldCharType="separate"/>
            </w:r>
            <w:r w:rsidR="002B40EB">
              <w:rPr>
                <w:noProof/>
                <w:webHidden/>
              </w:rPr>
              <w:t>13</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rPr>
              <w:tab/>
            </w:r>
            <w:r w:rsidR="002B40EB" w:rsidRPr="001763C0">
              <w:rPr>
                <w:rStyle w:val="Hyperlink"/>
                <w:rFonts w:ascii="Arial" w:hAnsi="Arial" w:cs="Arial"/>
                <w:noProof/>
              </w:rPr>
              <w:t>Petty Cash</w:t>
            </w:r>
            <w:r w:rsidR="002B40EB">
              <w:rPr>
                <w:noProof/>
                <w:webHidden/>
              </w:rPr>
              <w:tab/>
            </w:r>
            <w:r>
              <w:rPr>
                <w:noProof/>
                <w:webHidden/>
              </w:rPr>
              <w:fldChar w:fldCharType="begin"/>
            </w:r>
            <w:r w:rsidR="002B40EB">
              <w:rPr>
                <w:noProof/>
                <w:webHidden/>
              </w:rPr>
              <w:instrText xml:space="preserve"> PAGEREF _Toc165549961 \h </w:instrText>
            </w:r>
            <w:r>
              <w:rPr>
                <w:noProof/>
                <w:webHidden/>
              </w:rPr>
            </w:r>
            <w:r>
              <w:rPr>
                <w:noProof/>
                <w:webHidden/>
              </w:rPr>
              <w:fldChar w:fldCharType="separate"/>
            </w:r>
            <w:r w:rsidR="002B40EB">
              <w:rPr>
                <w:noProof/>
                <w:webHidden/>
              </w:rPr>
              <w:t>13</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rPr>
              <w:tab/>
            </w:r>
            <w:r w:rsidR="002B40EB" w:rsidRPr="001763C0">
              <w:rPr>
                <w:rStyle w:val="Hyperlink"/>
                <w:rFonts w:ascii="Arial" w:hAnsi="Arial" w:cs="Arial"/>
                <w:noProof/>
              </w:rPr>
              <w:t>Payment of salaries and allowances</w:t>
            </w:r>
            <w:r w:rsidR="002B40EB">
              <w:rPr>
                <w:noProof/>
                <w:webHidden/>
              </w:rPr>
              <w:tab/>
            </w:r>
            <w:r>
              <w:rPr>
                <w:noProof/>
                <w:webHidden/>
              </w:rPr>
              <w:fldChar w:fldCharType="begin"/>
            </w:r>
            <w:r w:rsidR="002B40EB">
              <w:rPr>
                <w:noProof/>
                <w:webHidden/>
              </w:rPr>
              <w:instrText xml:space="preserve"> PAGEREF _Toc165549962 \h </w:instrText>
            </w:r>
            <w:r>
              <w:rPr>
                <w:noProof/>
                <w:webHidden/>
              </w:rPr>
            </w:r>
            <w:r>
              <w:rPr>
                <w:noProof/>
                <w:webHidden/>
              </w:rPr>
              <w:fldChar w:fldCharType="separate"/>
            </w:r>
            <w:r w:rsidR="002B40EB">
              <w:rPr>
                <w:noProof/>
                <w:webHidden/>
              </w:rPr>
              <w:t>14</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rPr>
              <w:tab/>
            </w:r>
            <w:r w:rsidR="002B40EB" w:rsidRPr="001763C0">
              <w:rPr>
                <w:rStyle w:val="Hyperlink"/>
                <w:rFonts w:ascii="Arial" w:hAnsi="Arial" w:cs="Arial"/>
                <w:noProof/>
              </w:rPr>
              <w:t>Loans and investments</w:t>
            </w:r>
            <w:r w:rsidR="002B40EB">
              <w:rPr>
                <w:noProof/>
                <w:webHidden/>
              </w:rPr>
              <w:tab/>
            </w:r>
            <w:r>
              <w:rPr>
                <w:noProof/>
                <w:webHidden/>
              </w:rPr>
              <w:fldChar w:fldCharType="begin"/>
            </w:r>
            <w:r w:rsidR="002B40EB">
              <w:rPr>
                <w:noProof/>
                <w:webHidden/>
              </w:rPr>
              <w:instrText xml:space="preserve"> PAGEREF _Toc165549963 \h </w:instrText>
            </w:r>
            <w:r>
              <w:rPr>
                <w:noProof/>
                <w:webHidden/>
              </w:rPr>
            </w:r>
            <w:r>
              <w:rPr>
                <w:noProof/>
                <w:webHidden/>
              </w:rPr>
              <w:fldChar w:fldCharType="separate"/>
            </w:r>
            <w:r w:rsidR="002B40EB">
              <w:rPr>
                <w:noProof/>
                <w:webHidden/>
              </w:rPr>
              <w:t>14</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rPr>
              <w:tab/>
            </w:r>
            <w:r w:rsidR="002B40EB" w:rsidRPr="001763C0">
              <w:rPr>
                <w:rStyle w:val="Hyperlink"/>
                <w:rFonts w:ascii="Arial" w:hAnsi="Arial" w:cs="Arial"/>
                <w:noProof/>
              </w:rPr>
              <w:t>Income</w:t>
            </w:r>
            <w:r w:rsidR="002B40EB">
              <w:rPr>
                <w:noProof/>
                <w:webHidden/>
              </w:rPr>
              <w:tab/>
            </w:r>
            <w:r>
              <w:rPr>
                <w:noProof/>
                <w:webHidden/>
              </w:rPr>
              <w:fldChar w:fldCharType="begin"/>
            </w:r>
            <w:r w:rsidR="002B40EB">
              <w:rPr>
                <w:noProof/>
                <w:webHidden/>
              </w:rPr>
              <w:instrText xml:space="preserve"> PAGEREF _Toc165549964 \h </w:instrText>
            </w:r>
            <w:r>
              <w:rPr>
                <w:noProof/>
                <w:webHidden/>
              </w:rPr>
            </w:r>
            <w:r>
              <w:rPr>
                <w:noProof/>
                <w:webHidden/>
              </w:rPr>
              <w:fldChar w:fldCharType="separate"/>
            </w:r>
            <w:r w:rsidR="002B40EB">
              <w:rPr>
                <w:noProof/>
                <w:webHidden/>
              </w:rPr>
              <w:t>15</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rPr>
              <w:tab/>
            </w:r>
            <w:r w:rsidR="002B40EB" w:rsidRPr="001763C0">
              <w:rPr>
                <w:rStyle w:val="Hyperlink"/>
                <w:rFonts w:ascii="Arial" w:hAnsi="Arial" w:cs="Arial"/>
                <w:noProof/>
              </w:rPr>
              <w:t>Payments under contracts for building or other construction works</w:t>
            </w:r>
            <w:r w:rsidR="002B40EB">
              <w:rPr>
                <w:noProof/>
                <w:webHidden/>
              </w:rPr>
              <w:tab/>
            </w:r>
            <w:r>
              <w:rPr>
                <w:noProof/>
                <w:webHidden/>
              </w:rPr>
              <w:fldChar w:fldCharType="begin"/>
            </w:r>
            <w:r w:rsidR="002B40EB">
              <w:rPr>
                <w:noProof/>
                <w:webHidden/>
              </w:rPr>
              <w:instrText xml:space="preserve"> PAGEREF _Toc165549965 \h </w:instrText>
            </w:r>
            <w:r>
              <w:rPr>
                <w:noProof/>
                <w:webHidden/>
              </w:rPr>
            </w:r>
            <w:r>
              <w:rPr>
                <w:noProof/>
                <w:webHidden/>
              </w:rPr>
              <w:fldChar w:fldCharType="separate"/>
            </w:r>
            <w:r w:rsidR="002B40EB">
              <w:rPr>
                <w:noProof/>
                <w:webHidden/>
              </w:rPr>
              <w:t>15</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rPr>
              <w:tab/>
            </w:r>
            <w:r w:rsidR="002B40EB" w:rsidRPr="001763C0">
              <w:rPr>
                <w:rStyle w:val="Hyperlink"/>
                <w:rFonts w:ascii="Arial" w:hAnsi="Arial" w:cs="Arial"/>
                <w:noProof/>
              </w:rPr>
              <w:t>Stores and equipment</w:t>
            </w:r>
            <w:r w:rsidR="002B40EB">
              <w:rPr>
                <w:noProof/>
                <w:webHidden/>
              </w:rPr>
              <w:tab/>
            </w:r>
            <w:r>
              <w:rPr>
                <w:noProof/>
                <w:webHidden/>
              </w:rPr>
              <w:fldChar w:fldCharType="begin"/>
            </w:r>
            <w:r w:rsidR="002B40EB">
              <w:rPr>
                <w:noProof/>
                <w:webHidden/>
              </w:rPr>
              <w:instrText xml:space="preserve"> PAGEREF _Toc165549966 \h </w:instrText>
            </w:r>
            <w:r>
              <w:rPr>
                <w:noProof/>
                <w:webHidden/>
              </w:rPr>
            </w:r>
            <w:r>
              <w:rPr>
                <w:noProof/>
                <w:webHidden/>
              </w:rPr>
              <w:fldChar w:fldCharType="separate"/>
            </w:r>
            <w:r w:rsidR="002B40EB">
              <w:rPr>
                <w:noProof/>
                <w:webHidden/>
              </w:rPr>
              <w:t>16</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rPr>
              <w:tab/>
            </w:r>
            <w:r w:rsidR="002B40EB" w:rsidRPr="001763C0">
              <w:rPr>
                <w:rStyle w:val="Hyperlink"/>
                <w:rFonts w:ascii="Arial" w:hAnsi="Arial" w:cs="Arial"/>
                <w:noProof/>
              </w:rPr>
              <w:t>Assets, properties and estates</w:t>
            </w:r>
            <w:r w:rsidR="002B40EB">
              <w:rPr>
                <w:noProof/>
                <w:webHidden/>
              </w:rPr>
              <w:tab/>
            </w:r>
            <w:r>
              <w:rPr>
                <w:noProof/>
                <w:webHidden/>
              </w:rPr>
              <w:fldChar w:fldCharType="begin"/>
            </w:r>
            <w:r w:rsidR="002B40EB">
              <w:rPr>
                <w:noProof/>
                <w:webHidden/>
              </w:rPr>
              <w:instrText xml:space="preserve"> PAGEREF _Toc165549967 \h </w:instrText>
            </w:r>
            <w:r>
              <w:rPr>
                <w:noProof/>
                <w:webHidden/>
              </w:rPr>
            </w:r>
            <w:r>
              <w:rPr>
                <w:noProof/>
                <w:webHidden/>
              </w:rPr>
              <w:fldChar w:fldCharType="separate"/>
            </w:r>
            <w:r w:rsidR="002B40EB">
              <w:rPr>
                <w:noProof/>
                <w:webHidden/>
              </w:rPr>
              <w:t>16</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rPr>
              <w:tab/>
            </w:r>
            <w:r w:rsidR="002B40EB" w:rsidRPr="001763C0">
              <w:rPr>
                <w:rStyle w:val="Hyperlink"/>
                <w:rFonts w:ascii="Arial" w:hAnsi="Arial" w:cs="Arial"/>
                <w:noProof/>
              </w:rPr>
              <w:t>Insurance</w:t>
            </w:r>
            <w:r w:rsidR="002B40EB">
              <w:rPr>
                <w:noProof/>
                <w:webHidden/>
              </w:rPr>
              <w:tab/>
            </w:r>
            <w:r>
              <w:rPr>
                <w:noProof/>
                <w:webHidden/>
              </w:rPr>
              <w:fldChar w:fldCharType="begin"/>
            </w:r>
            <w:r w:rsidR="002B40EB">
              <w:rPr>
                <w:noProof/>
                <w:webHidden/>
              </w:rPr>
              <w:instrText xml:space="preserve"> PAGEREF _Toc165549968 \h </w:instrText>
            </w:r>
            <w:r>
              <w:rPr>
                <w:noProof/>
                <w:webHidden/>
              </w:rPr>
            </w:r>
            <w:r>
              <w:rPr>
                <w:noProof/>
                <w:webHidden/>
              </w:rPr>
              <w:fldChar w:fldCharType="separate"/>
            </w:r>
            <w:r w:rsidR="002B40EB">
              <w:rPr>
                <w:noProof/>
                <w:webHidden/>
              </w:rPr>
              <w:t>16</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rPr>
              <w:tab/>
            </w:r>
            <w:r w:rsidR="002B40EB" w:rsidRPr="001763C0">
              <w:rPr>
                <w:rStyle w:val="Hyperlink"/>
                <w:rFonts w:ascii="Arial" w:hAnsi="Arial" w:cs="Arial"/>
                <w:noProof/>
              </w:rPr>
              <w:t>[Charities]</w:t>
            </w:r>
            <w:r w:rsidR="002B40EB">
              <w:rPr>
                <w:noProof/>
                <w:webHidden/>
              </w:rPr>
              <w:tab/>
            </w:r>
            <w:r>
              <w:rPr>
                <w:noProof/>
                <w:webHidden/>
              </w:rPr>
              <w:fldChar w:fldCharType="begin"/>
            </w:r>
            <w:r w:rsidR="002B40EB">
              <w:rPr>
                <w:noProof/>
                <w:webHidden/>
              </w:rPr>
              <w:instrText xml:space="preserve"> PAGEREF _Toc165549969 \h </w:instrText>
            </w:r>
            <w:r>
              <w:rPr>
                <w:noProof/>
                <w:webHidden/>
              </w:rPr>
            </w:r>
            <w:r>
              <w:rPr>
                <w:noProof/>
                <w:webHidden/>
              </w:rPr>
              <w:fldChar w:fldCharType="separate"/>
            </w:r>
            <w:r w:rsidR="002B40EB">
              <w:rPr>
                <w:noProof/>
                <w:webHidden/>
              </w:rPr>
              <w:t>17</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rPr>
              <w:tab/>
            </w:r>
            <w:r w:rsidR="002B40EB" w:rsidRPr="001763C0">
              <w:rPr>
                <w:rStyle w:val="Hyperlink"/>
                <w:rFonts w:ascii="Arial" w:hAnsi="Arial" w:cs="Arial"/>
                <w:noProof/>
              </w:rPr>
              <w:t>Suspension and revision of Financial Regulations</w:t>
            </w:r>
            <w:r w:rsidR="002B40EB">
              <w:rPr>
                <w:noProof/>
                <w:webHidden/>
              </w:rPr>
              <w:tab/>
            </w:r>
            <w:r>
              <w:rPr>
                <w:noProof/>
                <w:webHidden/>
              </w:rPr>
              <w:fldChar w:fldCharType="begin"/>
            </w:r>
            <w:r w:rsidR="002B40EB">
              <w:rPr>
                <w:noProof/>
                <w:webHidden/>
              </w:rPr>
              <w:instrText xml:space="preserve"> PAGEREF _Toc165549970 \h </w:instrText>
            </w:r>
            <w:r>
              <w:rPr>
                <w:noProof/>
                <w:webHidden/>
              </w:rPr>
            </w:r>
            <w:r>
              <w:rPr>
                <w:noProof/>
                <w:webHidden/>
              </w:rPr>
              <w:fldChar w:fldCharType="separate"/>
            </w:r>
            <w:r w:rsidR="002B40EB">
              <w:rPr>
                <w:noProof/>
                <w:webHidden/>
              </w:rPr>
              <w:t>17</w:t>
            </w:r>
            <w:r>
              <w:rPr>
                <w:noProof/>
                <w:webHidden/>
              </w:rPr>
              <w:fldChar w:fldCharType="end"/>
            </w:r>
          </w:hyperlink>
        </w:p>
        <w:p w:rsidR="002B40EB" w:rsidRDefault="00197300">
          <w:pPr>
            <w:pStyle w:val="TOC1"/>
            <w:rPr>
              <w:rFonts w:eastAsiaTheme="minorEastAsia"/>
              <w:noProof/>
              <w:kern w:val="2"/>
              <w:sz w:val="24"/>
              <w:szCs w:val="24"/>
              <w:lang w:eastAsia="en-GB"/>
            </w:rPr>
          </w:pPr>
          <w:hyperlink w:anchor="_Toc165549971" w:history="1">
            <w:r w:rsidR="002B40EB" w:rsidRPr="001763C0">
              <w:rPr>
                <w:rStyle w:val="Hyperlink"/>
                <w:rFonts w:ascii="Arial" w:hAnsi="Arial" w:cs="Arial"/>
                <w:noProof/>
              </w:rPr>
              <w:t>Appendix 1 - Tender process</w:t>
            </w:r>
            <w:r w:rsidR="002B40EB">
              <w:rPr>
                <w:noProof/>
                <w:webHidden/>
              </w:rPr>
              <w:tab/>
            </w:r>
            <w:r>
              <w:rPr>
                <w:noProof/>
                <w:webHidden/>
              </w:rPr>
              <w:fldChar w:fldCharType="begin"/>
            </w:r>
            <w:r w:rsidR="002B40EB">
              <w:rPr>
                <w:noProof/>
                <w:webHidden/>
              </w:rPr>
              <w:instrText xml:space="preserve"> PAGEREF _Toc165549971 \h </w:instrText>
            </w:r>
            <w:r>
              <w:rPr>
                <w:noProof/>
                <w:webHidden/>
              </w:rPr>
            </w:r>
            <w:r>
              <w:rPr>
                <w:noProof/>
                <w:webHidden/>
              </w:rPr>
              <w:fldChar w:fldCharType="separate"/>
            </w:r>
            <w:r w:rsidR="002B40EB">
              <w:rPr>
                <w:noProof/>
                <w:webHidden/>
              </w:rPr>
              <w:t>18</w:t>
            </w:r>
            <w:r>
              <w:rPr>
                <w:noProof/>
                <w:webHidden/>
              </w:rPr>
              <w:fldChar w:fldCharType="end"/>
            </w:r>
          </w:hyperlink>
        </w:p>
        <w:p w:rsidR="00C93E84" w:rsidRPr="009F1AF9" w:rsidRDefault="00197300" w:rsidP="009F1AF9">
          <w:pPr>
            <w:rPr>
              <w:rFonts w:ascii="Arial" w:hAnsi="Arial" w:cs="Arial"/>
            </w:rPr>
          </w:pPr>
          <w:r w:rsidRPr="009F1AF9">
            <w:rPr>
              <w:rFonts w:ascii="Arial" w:hAnsi="Arial" w:cs="Arial"/>
              <w:b/>
              <w:bCs/>
              <w:noProof/>
            </w:rPr>
            <w:fldChar w:fldCharType="end"/>
          </w:r>
        </w:p>
      </w:sdtContent>
    </w:sdt>
    <w:p w:rsidR="009E68C5" w:rsidRPr="009F1AF9" w:rsidRDefault="009E68C5" w:rsidP="009F1AF9">
      <w:pPr>
        <w:rPr>
          <w:rFonts w:ascii="Arial" w:hAnsi="Arial" w:cs="Arial"/>
        </w:rPr>
      </w:pPr>
    </w:p>
    <w:p w:rsidR="007B730D" w:rsidRPr="009F1AF9" w:rsidRDefault="007B730D" w:rsidP="009F1AF9">
      <w:pPr>
        <w:rPr>
          <w:rFonts w:ascii="Arial" w:hAnsi="Arial" w:cs="Arial"/>
        </w:rPr>
      </w:pPr>
    </w:p>
    <w:p w:rsidR="009E68C5" w:rsidRPr="009F1AF9" w:rsidRDefault="004575F6" w:rsidP="00424AED">
      <w:pPr>
        <w:rPr>
          <w:rFonts w:ascii="Arial" w:hAnsi="Arial" w:cs="Arial"/>
        </w:rPr>
      </w:pPr>
      <w:r w:rsidRPr="009F1AF9">
        <w:rPr>
          <w:rFonts w:ascii="Arial" w:hAnsi="Arial" w:cs="Arial"/>
        </w:rPr>
        <w:br w:type="page"/>
      </w:r>
      <w:bookmarkStart w:id="0" w:name="_Toc165549952"/>
      <w:r w:rsidR="00424AED">
        <w:rPr>
          <w:rFonts w:ascii="Arial" w:hAnsi="Arial" w:cs="Arial"/>
        </w:rPr>
        <w:lastRenderedPageBreak/>
        <w:t>G</w:t>
      </w:r>
      <w:r w:rsidR="009E68C5" w:rsidRPr="009F1AF9">
        <w:rPr>
          <w:rFonts w:ascii="Arial" w:hAnsi="Arial" w:cs="Arial"/>
        </w:rPr>
        <w:t>eneral</w:t>
      </w:r>
      <w:bookmarkEnd w:id="0"/>
      <w:r w:rsidR="0030060A" w:rsidRPr="009F1AF9">
        <w:rPr>
          <w:rFonts w:ascii="Arial" w:hAnsi="Arial" w:cs="Arial"/>
        </w:rPr>
        <w:t xml:space="preserve">  </w:t>
      </w:r>
    </w:p>
    <w:p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rsidR="009E68C5" w:rsidRPr="009F1AF9" w:rsidRDefault="009E68C5" w:rsidP="009F1AF9">
      <w:pPr>
        <w:pStyle w:val="ListParagraph"/>
        <w:spacing w:after="120"/>
        <w:ind w:left="1276"/>
        <w:rPr>
          <w:rFonts w:ascii="Arial" w:hAnsi="Arial" w:cs="Arial"/>
        </w:rPr>
      </w:pPr>
    </w:p>
    <w:p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4A7D12">
        <w:rPr>
          <w:rFonts w:ascii="Arial" w:hAnsi="Arial" w:cs="Arial"/>
        </w:rPr>
        <w:t xml:space="preserve">5,000, although it is intended that </w:t>
      </w:r>
      <w:r w:rsidR="00B324BA">
        <w:rPr>
          <w:rFonts w:ascii="Arial" w:hAnsi="Arial" w:cs="Arial"/>
        </w:rPr>
        <w:t>all</w:t>
      </w:r>
      <w:r w:rsidR="004A7D12">
        <w:rPr>
          <w:rFonts w:ascii="Arial" w:hAnsi="Arial" w:cs="Arial"/>
        </w:rPr>
        <w:t xml:space="preserve"> such payments will come through the Council anyway</w:t>
      </w:r>
      <w:r w:rsidRPr="009F1AF9">
        <w:rPr>
          <w:rFonts w:ascii="Arial" w:hAnsi="Arial" w:cs="Arial"/>
        </w:rPr>
        <w:t xml:space="preserve">; </w:t>
      </w:r>
    </w:p>
    <w:p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00424AED">
        <w:rPr>
          <w:rFonts w:ascii="Arial" w:hAnsi="Arial" w:cs="Arial"/>
        </w:rPr>
        <w:t>and RFO</w:t>
      </w:r>
      <w:r w:rsidRPr="009F1AF9">
        <w:rPr>
          <w:rFonts w:ascii="Arial" w:hAnsi="Arial" w:cs="Arial"/>
        </w:rPr>
        <w:t xml:space="preserve"> shall prepare, for approval by the council, a risk management </w:t>
      </w:r>
      <w:r w:rsidR="00424AED">
        <w:rPr>
          <w:rFonts w:ascii="Arial" w:hAnsi="Arial" w:cs="Arial"/>
        </w:rPr>
        <w:t>document</w:t>
      </w:r>
      <w:r w:rsidRPr="009F1AF9">
        <w:rPr>
          <w:rFonts w:ascii="Arial" w:hAnsi="Arial" w:cs="Arial"/>
        </w:rPr>
        <w:t xml:space="preserve"> covering all activities of the council. This policy and consequential risk management arrangements shall be reviewed by the council at least annually</w:t>
      </w:r>
      <w:r w:rsidR="00424AED">
        <w:rPr>
          <w:rFonts w:ascii="Arial" w:hAnsi="Arial" w:cs="Arial"/>
        </w:rPr>
        <w:t xml:space="preserve"> (usually at its June meeting)</w:t>
      </w:r>
      <w:r w:rsidRPr="009F1AF9">
        <w:rPr>
          <w:rFonts w:ascii="Arial" w:hAnsi="Arial" w:cs="Arial"/>
        </w:rPr>
        <w:t xml:space="preserve">. </w:t>
      </w:r>
    </w:p>
    <w:p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r w:rsidR="00424AED">
        <w:rPr>
          <w:rFonts w:ascii="Arial" w:hAnsi="Arial" w:cs="Arial"/>
        </w:rPr>
        <w:t xml:space="preserve">and RFO </w:t>
      </w:r>
      <w:r w:rsidRPr="009F1AF9">
        <w:rPr>
          <w:rFonts w:ascii="Arial" w:hAnsi="Arial" w:cs="Arial"/>
        </w:rPr>
        <w:t xml:space="preserve">shall </w:t>
      </w:r>
      <w:r w:rsidR="004A7D12">
        <w:rPr>
          <w:rFonts w:ascii="Arial" w:hAnsi="Arial" w:cs="Arial"/>
        </w:rPr>
        <w:t xml:space="preserve">where appropriate </w:t>
      </w:r>
      <w:r w:rsidRPr="009F1AF9">
        <w:rPr>
          <w:rFonts w:ascii="Arial" w:hAnsi="Arial" w:cs="Arial"/>
        </w:rPr>
        <w:t xml:space="preserve">prepare a draft risk assessment including risk management proposals for consideration by the council. </w:t>
      </w:r>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424AED">
        <w:rPr>
          <w:rFonts w:ascii="Arial" w:hAnsi="Arial" w:cs="Arial"/>
        </w:rPr>
        <w:t>twice in each year</w:t>
      </w:r>
      <w:r w:rsidR="00D26E27" w:rsidRPr="009F1AF9">
        <w:rPr>
          <w:rFonts w:ascii="Arial" w:hAnsi="Arial" w:cs="Arial"/>
        </w:rPr>
        <w:t xml:space="preserve">, and at each financial year end, a member other than the Chair </w:t>
      </w:r>
      <w:r w:rsidR="00E12F85">
        <w:rPr>
          <w:rFonts w:ascii="Arial" w:hAnsi="Arial" w:cs="Arial"/>
        </w:rPr>
        <w:t xml:space="preserve">or a cheque signatory </w:t>
      </w:r>
      <w:r w:rsidR="00D26E27" w:rsidRPr="009F1AF9">
        <w:rPr>
          <w:rFonts w:ascii="Arial" w:hAnsi="Arial" w:cs="Arial"/>
        </w:rPr>
        <w:t xml:space="preserve">shall be appointed to verify bank reconciliations (for all accounts) produced by the RFO. The member shall sign and date the reconciliations and the original bank statements (or similar document) as evidence </w:t>
      </w:r>
      <w:r w:rsidR="00D26E27" w:rsidRPr="009F1AF9">
        <w:rPr>
          <w:rFonts w:ascii="Arial" w:hAnsi="Arial" w:cs="Arial"/>
        </w:rPr>
        <w:lastRenderedPageBreak/>
        <w:t xml:space="preserve">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E12F85">
        <w:rPr>
          <w:rFonts w:ascii="Arial" w:hAnsi="Arial" w:cs="Arial"/>
        </w:rPr>
        <w:t>.</w:t>
      </w:r>
    </w:p>
    <w:p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424AED">
        <w:rPr>
          <w:rFonts w:ascii="Arial" w:eastAsia="Calibri" w:hAnsi="Arial" w:cs="Arial"/>
        </w:rPr>
        <w:t>January in</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w:t>
      </w:r>
      <w:r w:rsidR="00165757">
        <w:rPr>
          <w:rFonts w:ascii="Arial" w:eastAsia="Calibri" w:hAnsi="Arial" w:cs="Arial"/>
        </w:rPr>
        <w:t xml:space="preserve"> if at all possible</w:t>
      </w:r>
      <w:r w:rsidRPr="009F1AF9">
        <w:rPr>
          <w:rFonts w:ascii="Arial" w:eastAsia="Calibri" w:hAnsi="Arial" w:cs="Arial"/>
        </w:rPr>
        <w:t xml:space="preserve"> taking account of the lifespan of assets and cost implications of repair or replacement.</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Each committee (if any) shall review its draft budget and submit any proposed amendments to the council {finance committee} not later than the end of [November] each year.</w:t>
      </w:r>
      <w:r w:rsidR="00424AED">
        <w:rPr>
          <w:rFonts w:ascii="Arial" w:eastAsia="Calibri" w:hAnsi="Arial" w:cs="Arial"/>
        </w:rPr>
        <w:t xml:space="preserve"> NOT CURRENTLY APPLICABLE]</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w:t>
      </w:r>
      <w:r w:rsidR="00FE540C">
        <w:rPr>
          <w:rFonts w:ascii="Arial" w:eastAsia="Calibri" w:hAnsi="Arial" w:cs="Arial"/>
        </w:rPr>
        <w:t xml:space="preserve"> (if presented)</w:t>
      </w:r>
      <w:r w:rsidRPr="009F1AF9">
        <w:rPr>
          <w:rFonts w:ascii="Arial" w:eastAsia="Calibri" w:hAnsi="Arial" w:cs="Arial"/>
        </w:rPr>
        <w:t>, including any recommendations for the use or accumulation of reserves, shall be considered by the finance committee</w:t>
      </w:r>
      <w:r w:rsidR="00FE540C">
        <w:rPr>
          <w:rFonts w:ascii="Arial" w:eastAsia="Calibri" w:hAnsi="Arial" w:cs="Arial"/>
        </w:rPr>
        <w:t>/Council</w:t>
      </w:r>
      <w:r w:rsidRPr="009F1AF9">
        <w:rPr>
          <w:rFonts w:ascii="Arial" w:eastAsia="Calibri" w:hAnsi="Arial" w:cs="Arial"/>
        </w:rPr>
        <w:t xml:space="preserve"> and a recommendation made to the </w:t>
      </w:r>
      <w:r w:rsidR="00FE540C">
        <w:rPr>
          <w:rFonts w:ascii="Arial" w:eastAsia="Calibri" w:hAnsi="Arial" w:cs="Arial"/>
        </w:rPr>
        <w:t>relevant body</w:t>
      </w:r>
      <w:r w:rsidRPr="009F1AF9">
        <w:rPr>
          <w:rFonts w:ascii="Arial" w:eastAsia="Calibri" w:hAnsi="Arial" w:cs="Arial"/>
        </w:rPr>
        <w:t>.</w:t>
      </w:r>
    </w:p>
    <w:p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three-year forecast</w:t>
      </w:r>
      <w:r w:rsidR="00165757">
        <w:rPr>
          <w:rFonts w:ascii="Arial" w:eastAsia="Calibri" w:hAnsi="Arial" w:cs="Arial"/>
        </w:rPr>
        <w:t xml:space="preserve"> if any</w:t>
      </w:r>
      <w:r w:rsidRPr="009F1AF9">
        <w:rPr>
          <w:rFonts w:ascii="Arial" w:eastAsia="Calibri" w:hAnsi="Arial" w:cs="Arial"/>
        </w:rPr>
        <w:t xml:space="preserve">,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165757">
        <w:rPr>
          <w:rFonts w:ascii="Arial" w:eastAsia="Calibri" w:hAnsi="Arial" w:cs="Arial"/>
          <w:b/>
          <w:bCs/>
        </w:rPr>
        <w:t>January (or as directed by the billing authority)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egulations and no exceptions shall be made, except in an emergency</w:t>
      </w:r>
      <w:r w:rsidR="00E12F85">
        <w:rPr>
          <w:rFonts w:ascii="Arial" w:hAnsi="Arial" w:cs="Arial"/>
        </w:rPr>
        <w:t xml:space="preserve"> or where there are sound reasons for doing so</w:t>
      </w:r>
      <w:r w:rsidRPr="009F1AF9">
        <w:rPr>
          <w:rFonts w:ascii="Arial" w:hAnsi="Arial" w:cs="Arial"/>
        </w:rPr>
        <w:t xml:space="preserve">. </w:t>
      </w:r>
    </w:p>
    <w:p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r w:rsidR="00E12F85">
        <w:rPr>
          <w:rFonts w:ascii="Arial" w:eastAsia="Arial" w:hAnsi="Arial" w:cs="Arial"/>
          <w:b/>
          <w:bCs/>
        </w:rPr>
        <w:br/>
      </w:r>
    </w:p>
    <w:p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lastRenderedPageBreak/>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E12F85">
        <w:rPr>
          <w:rFonts w:ascii="Arial" w:hAnsi="Arial" w:cs="Arial"/>
        </w:rPr>
        <w:t xml:space="preserve"> </w:t>
      </w:r>
      <w:r w:rsidR="00D22E75" w:rsidRPr="4C80E3E9">
        <w:rPr>
          <w:rFonts w:ascii="Arial" w:hAnsi="Arial" w:cs="Arial"/>
        </w:rPr>
        <w:t>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r w:rsidR="00BE678D">
        <w:rPr>
          <w:rFonts w:ascii="Arial" w:hAnsi="Arial" w:cs="Arial"/>
        </w:rPr>
        <w:br/>
      </w:r>
    </w:p>
    <w:p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r w:rsidR="00E12F85">
        <w:rPr>
          <w:rFonts w:ascii="Arial" w:eastAsia="Arial" w:hAnsi="Arial" w:cs="Arial"/>
          <w:b/>
          <w:bCs/>
        </w:rPr>
        <w:br/>
      </w:r>
    </w:p>
    <w:p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BE678D">
        <w:rPr>
          <w:rFonts w:ascii="Arial" w:hAnsi="Arial" w:cs="Arial"/>
        </w:rPr>
        <w:t>/</w:t>
      </w:r>
      <w:r w:rsidR="00D22E75" w:rsidRPr="4C80E3E9">
        <w:rPr>
          <w:rFonts w:ascii="Arial" w:hAnsi="Arial" w:cs="Arial"/>
        </w:rPr>
        <w:t xml:space="preserve"> RFO</w:t>
      </w:r>
      <w:r w:rsidR="00CC37AF">
        <w:rPr>
          <w:rFonts w:ascii="Arial" w:hAnsi="Arial" w:cs="Arial"/>
        </w:rPr>
        <w:t>, or members with the Clerk/RFO’s agreement,</w:t>
      </w:r>
      <w:r w:rsidR="00D22E75" w:rsidRPr="4C80E3E9">
        <w:rPr>
          <w:rFonts w:ascii="Arial" w:hAnsi="Arial" w:cs="Arial"/>
        </w:rPr>
        <w:t xml:space="preserve"> shall seek at least 3 fixed-price quotes; </w:t>
      </w:r>
    </w:p>
    <w:p w:rsidR="00D22E75" w:rsidRPr="009F1AF9" w:rsidRDefault="00E12F85" w:rsidP="009F1AF9">
      <w:pPr>
        <w:pStyle w:val="ListParagraph"/>
        <w:numPr>
          <w:ilvl w:val="1"/>
          <w:numId w:val="21"/>
        </w:numPr>
        <w:spacing w:after="120"/>
        <w:contextualSpacing w:val="0"/>
        <w:rPr>
          <w:rFonts w:ascii="Arial" w:hAnsi="Arial" w:cs="Arial"/>
        </w:rPr>
      </w:pPr>
      <w:r w:rsidRPr="4C80E3E9">
        <w:rPr>
          <w:rFonts w:ascii="Arial" w:hAnsi="Arial" w:cs="Arial"/>
        </w:rPr>
        <w:t>Where</w:t>
      </w:r>
      <w:r w:rsidR="00D22E75" w:rsidRPr="4C80E3E9">
        <w:rPr>
          <w:rFonts w:ascii="Arial" w:hAnsi="Arial" w:cs="Arial"/>
        </w:rPr>
        <w:t xml:space="preserve"> the value is </w:t>
      </w:r>
      <w:r w:rsidR="00B2694A" w:rsidRPr="4C80E3E9">
        <w:rPr>
          <w:rFonts w:ascii="Arial" w:hAnsi="Arial" w:cs="Arial"/>
        </w:rPr>
        <w:t>between</w:t>
      </w:r>
      <w:r w:rsidR="00D22E75" w:rsidRPr="4C80E3E9">
        <w:rPr>
          <w:rFonts w:ascii="Arial" w:hAnsi="Arial" w:cs="Arial"/>
        </w:rPr>
        <w:t xml:space="preserve"> £500 and £3,000 excluding VAT, the Clerk</w:t>
      </w:r>
      <w:r w:rsidR="00BE678D">
        <w:rPr>
          <w:rFonts w:ascii="Arial" w:hAnsi="Arial" w:cs="Arial"/>
        </w:rPr>
        <w:t>/</w:t>
      </w:r>
      <w:r w:rsidR="00D22E75" w:rsidRPr="4C80E3E9">
        <w:rPr>
          <w:rFonts w:ascii="Arial" w:hAnsi="Arial" w:cs="Arial"/>
        </w:rPr>
        <w:t xml:space="preserve"> RFO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r w:rsidR="00BE678D">
        <w:rPr>
          <w:rFonts w:ascii="Arial" w:hAnsi="Arial" w:cs="Arial"/>
          <w:b/>
          <w:bCs/>
        </w:rPr>
        <w:br/>
      </w:r>
    </w:p>
    <w:p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goods or services that are only available from one supplier or are sold at a </w:t>
      </w:r>
      <w:r w:rsidR="00B324BA">
        <w:rPr>
          <w:rFonts w:ascii="Arial" w:hAnsi="Arial" w:cs="Arial"/>
        </w:rPr>
        <w:br/>
        <w:t xml:space="preserve">      </w:t>
      </w:r>
      <w:r w:rsidRPr="009F1AF9">
        <w:rPr>
          <w:rFonts w:ascii="Arial" w:hAnsi="Arial" w:cs="Arial"/>
        </w:rPr>
        <w:t>fixed price.</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w:t>
      </w:r>
      <w:r w:rsidR="00BE678D">
        <w:rPr>
          <w:rFonts w:ascii="Arial" w:hAnsi="Arial" w:cs="Arial"/>
        </w:rPr>
        <w:t xml:space="preserve"> </w:t>
      </w:r>
      <w:r w:rsidRPr="009F1AF9">
        <w:rPr>
          <w:rFonts w:ascii="Arial" w:hAnsi="Arial" w:cs="Arial"/>
        </w:rPr>
        <w:t>£2,000 excluding VAT.</w:t>
      </w:r>
    </w:p>
    <w:p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w:t>
      </w:r>
      <w:r w:rsidR="00E12F85" w:rsidRPr="4C80E3E9">
        <w:rPr>
          <w:rFonts w:ascii="Arial" w:hAnsi="Arial" w:cs="Arial"/>
        </w:rPr>
        <w:t>member</w:t>
      </w:r>
      <w:r w:rsidR="00E12F85">
        <w:rPr>
          <w:rFonts w:ascii="Arial" w:hAnsi="Arial" w:cs="Arial"/>
        </w:rPr>
        <w:t>,</w:t>
      </w:r>
      <w:r w:rsidRPr="4C80E3E9">
        <w:rPr>
          <w:rFonts w:ascii="Arial" w:hAnsi="Arial" w:cs="Arial"/>
        </w:rPr>
        <w:t xml:space="preserve"> or informal group of members </w:t>
      </w:r>
      <w:r w:rsidR="00D22E75" w:rsidRPr="4C80E3E9">
        <w:rPr>
          <w:rFonts w:ascii="Arial" w:hAnsi="Arial" w:cs="Arial"/>
        </w:rPr>
        <w:t>may issue an official order or make any contract on behalf of the council</w:t>
      </w:r>
      <w:r w:rsidR="00E12F85">
        <w:rPr>
          <w:rFonts w:ascii="Arial" w:hAnsi="Arial" w:cs="Arial"/>
        </w:rPr>
        <w:t xml:space="preserve"> </w:t>
      </w:r>
      <w:r w:rsidR="00E12F85" w:rsidRPr="4C80E3E9">
        <w:rPr>
          <w:rFonts w:ascii="Arial" w:hAnsi="Arial" w:cs="Arial"/>
        </w:rPr>
        <w:t xml:space="preserve">unless </w:t>
      </w:r>
      <w:r w:rsidR="00E12F85">
        <w:rPr>
          <w:rFonts w:ascii="Arial" w:hAnsi="Arial" w:cs="Arial"/>
        </w:rPr>
        <w:t>agreed by the Clerk and RFO</w:t>
      </w:r>
      <w:r w:rsidR="00CA173D">
        <w:rPr>
          <w:rFonts w:ascii="Arial" w:hAnsi="Arial" w:cs="Arial"/>
        </w:rPr>
        <w:t xml:space="preserve"> and subsequently authorised by the Council (in correspondence if necessary)</w:t>
      </w:r>
      <w:r w:rsidR="00D22E75" w:rsidRPr="4C80E3E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CA173D">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CA173D">
        <w:rPr>
          <w:rFonts w:ascii="Arial" w:hAnsi="Arial" w:cs="Arial"/>
        </w:rPr>
        <w:t>periodically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973F6E">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RFO certify that there is no dispute or other reason to delay payment, provided that a list of such payments shall be submitted to the next appropriate meeting of council or finance committee</w:t>
      </w:r>
      <w:r w:rsidR="001B2E69" w:rsidRPr="009F1AF9">
        <w:rPr>
          <w:rFonts w:ascii="Arial" w:hAnsi="Arial" w:cs="Arial"/>
        </w:rPr>
        <w:t>.</w:t>
      </w:r>
      <w:r w:rsidR="00F14F77" w:rsidRPr="009F1AF9">
        <w:rPr>
          <w:rFonts w:ascii="Arial" w:hAnsi="Arial" w:cs="Arial"/>
        </w:rPr>
        <w:t xml:space="preserve"> </w:t>
      </w:r>
    </w:p>
    <w:p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 or finance committee</w:t>
      </w:r>
      <w:r w:rsidR="004A7D12">
        <w:rPr>
          <w:rFonts w:ascii="Arial" w:hAnsi="Arial" w:cs="Arial"/>
        </w:rPr>
        <w:t>.</w:t>
      </w:r>
      <w:r w:rsidR="009B2323" w:rsidRPr="009F1AF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or finance committee. The council </w:t>
      </w:r>
      <w:r w:rsidR="001A2806" w:rsidRPr="009F1AF9">
        <w:rPr>
          <w:rFonts w:ascii="Arial" w:hAnsi="Arial" w:cs="Arial"/>
        </w:rPr>
        <w:t>or</w:t>
      </w:r>
      <w:r w:rsidRPr="009F1AF9">
        <w:rPr>
          <w:rFonts w:ascii="Arial" w:hAnsi="Arial" w:cs="Arial"/>
        </w:rPr>
        <w:t xml:space="preserve"> committee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r w:rsidR="00BE678D">
        <w:rPr>
          <w:rFonts w:ascii="Arial" w:hAnsi="Arial" w:cs="Arial"/>
        </w:rPr>
        <w:t xml:space="preserve"> (if used)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a number of</w:t>
      </w:r>
      <w:r w:rsidR="00973F6E">
        <w:rPr>
          <w:rFonts w:ascii="Arial" w:hAnsi="Arial" w:cs="Arial"/>
        </w:rPr>
        <w:t xml:space="preserve"> </w:t>
      </w:r>
      <w:r w:rsidRPr="009F1AF9">
        <w:rPr>
          <w:rFonts w:ascii="Arial" w:hAnsi="Arial" w:cs="Arial"/>
        </w:rPr>
        <w:t xml:space="preserve">councillors who will be authorised to approve transactions </w:t>
      </w:r>
      <w:r w:rsidRPr="009F1AF9">
        <w:rPr>
          <w:rFonts w:ascii="Arial" w:hAnsi="Arial" w:cs="Arial"/>
        </w:rPr>
        <w:lastRenderedPageBreak/>
        <w:t xml:space="preserve">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w:t>
      </w:r>
      <w:r w:rsidR="00BE678D">
        <w:rPr>
          <w:rFonts w:ascii="Arial" w:hAnsi="Arial" w:cs="Arial"/>
        </w:rPr>
        <w:t>him or herself</w:t>
      </w:r>
      <w:r w:rsidRPr="009F1AF9">
        <w:rPr>
          <w:rFonts w:ascii="Arial" w:hAnsi="Arial" w:cs="Arial"/>
        </w:rPr>
        <w:t>.</w:t>
      </w:r>
    </w:p>
    <w:p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w:t>
      </w:r>
      <w:r w:rsidR="00FE540C">
        <w:rPr>
          <w:rFonts w:ascii="Arial" w:hAnsi="Arial" w:cs="Arial"/>
        </w:rPr>
        <w:t xml:space="preserve"> </w:t>
      </w:r>
      <w:r w:rsidRPr="009F1AF9">
        <w:rPr>
          <w:rFonts w:ascii="Arial" w:hAnsi="Arial" w:cs="Arial"/>
        </w:rPr>
        <w:t>by two authorised members. The approval of the use of each variable direct debit shall be reviewed by the council at least every t</w:t>
      </w:r>
      <w:r w:rsidR="00FE540C">
        <w:rPr>
          <w:rFonts w:ascii="Arial" w:hAnsi="Arial" w:cs="Arial"/>
        </w:rPr>
        <w:t>hree</w:t>
      </w:r>
      <w:r w:rsidRPr="009F1AF9">
        <w:rPr>
          <w:rFonts w:ascii="Arial" w:hAnsi="Arial" w:cs="Arial"/>
        </w:rPr>
        <w:t xml:space="preserve"> years.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CC37AF">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973F6E">
        <w:rPr>
          <w:rFonts w:ascii="Arial" w:hAnsi="Arial" w:cs="Arial"/>
        </w:rPr>
        <w:t>/</w:t>
      </w:r>
      <w:r w:rsidRPr="009F1AF9">
        <w:rPr>
          <w:rFonts w:ascii="Arial" w:hAnsi="Arial" w:cs="Arial"/>
        </w:rPr>
        <w:t xml:space="preserve"> RFO </w:t>
      </w:r>
      <w:r w:rsidR="00973F6E">
        <w:rPr>
          <w:rFonts w:ascii="Arial" w:hAnsi="Arial" w:cs="Arial"/>
        </w:rPr>
        <w:t xml:space="preserve">and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CA173D">
        <w:rPr>
          <w:rFonts w:ascii="Arial" w:hAnsi="Arial" w:cs="Arial"/>
        </w:rPr>
        <w:t>.</w:t>
      </w:r>
      <w:r w:rsidRPr="009F1AF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 or committee meeting</w:t>
      </w:r>
      <w:r w:rsidR="00CC37AF">
        <w:rPr>
          <w:rFonts w:ascii="Arial" w:hAnsi="Arial" w:cs="Arial"/>
        </w:rPr>
        <w:t>, unless the Clerk/RFO is not present</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 or Finance Committee at the next convenient meeting</w:t>
      </w:r>
      <w:r w:rsidR="00CC37AF">
        <w:rPr>
          <w:rFonts w:ascii="Arial" w:hAnsi="Arial" w:cs="Arial"/>
        </w:rPr>
        <w:t>, or in relevant correspondence</w:t>
      </w:r>
      <w:r w:rsidRPr="009F1AF9">
        <w:rPr>
          <w:rFonts w:ascii="Arial" w:hAnsi="Arial" w:cs="Arial"/>
        </w:rPr>
        <w:t>.</w:t>
      </w:r>
    </w:p>
    <w:p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council. Transactions and purchases made will be reported to </w:t>
      </w:r>
      <w:r w:rsidR="00243693" w:rsidRPr="009F1AF9">
        <w:rPr>
          <w:rFonts w:ascii="Arial" w:hAnsi="Arial" w:cs="Arial"/>
        </w:rPr>
        <w:t>[</w:t>
      </w:r>
      <w:r w:rsidRPr="009F1AF9">
        <w:rPr>
          <w:rFonts w:ascii="Arial" w:hAnsi="Arial" w:cs="Arial"/>
        </w:rPr>
        <w:t>the council] and authority for topping-up shall be at the discretion of the council.</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RFO and any balance shall be paid in full each month.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under any circumstances</w:t>
      </w:r>
      <w:r w:rsidR="00FE540C">
        <w:rPr>
          <w:rFonts w:ascii="Arial" w:hAnsi="Arial" w:cs="Arial"/>
        </w:rPr>
        <w:t xml:space="preserve"> </w:t>
      </w:r>
      <w:r w:rsidRPr="009F1AF9">
        <w:rPr>
          <w:rFonts w:ascii="Arial" w:hAnsi="Arial" w:cs="Arial"/>
        </w:rPr>
        <w:t xml:space="preserve">except for expenses of up to £250 including VAT, incurred in accordance with council policy. </w:t>
      </w:r>
    </w:p>
    <w:p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Cash income </w:t>
      </w:r>
      <w:r w:rsidR="009E68C5" w:rsidRPr="009F1AF9">
        <w:rPr>
          <w:rFonts w:ascii="Arial" w:hAnsi="Arial" w:cs="Arial"/>
        </w:rPr>
        <w:t>received must not be paid into the petty cash float but must be separately banked, as provided elsewhere in these regulations.</w:t>
      </w:r>
    </w:p>
    <w:p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w:t>
      </w:r>
      <w:r w:rsidR="00BE678D">
        <w:rPr>
          <w:rFonts w:ascii="Arial" w:hAnsi="Arial" w:cs="Arial"/>
        </w:rPr>
        <w:t xml:space="preserve">periodically </w:t>
      </w:r>
      <w:r w:rsidR="00AF5A4E" w:rsidRPr="009F1AF9">
        <w:rPr>
          <w:rFonts w:ascii="Arial" w:hAnsi="Arial" w:cs="Arial"/>
        </w:rPr>
        <w:t>reviewed by</w:t>
      </w:r>
      <w:r w:rsidR="00BE678D">
        <w:rPr>
          <w:rFonts w:ascii="Arial" w:hAnsi="Arial" w:cs="Arial"/>
        </w:rPr>
        <w:t xml:space="preserve"> the Council or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rsidR="007E6C3C" w:rsidRPr="009F1AF9" w:rsidRDefault="00CA173D" w:rsidP="009F1AF9">
      <w:pPr>
        <w:pStyle w:val="ListParagraph"/>
        <w:numPr>
          <w:ilvl w:val="1"/>
          <w:numId w:val="21"/>
        </w:numPr>
        <w:spacing w:after="120"/>
        <w:contextualSpacing w:val="0"/>
        <w:rPr>
          <w:rFonts w:ascii="Arial" w:hAnsi="Arial" w:cs="Arial"/>
        </w:rPr>
      </w:pPr>
      <w:r>
        <w:rPr>
          <w:rFonts w:ascii="Arial" w:hAnsi="Arial" w:cs="Arial"/>
        </w:rPr>
        <w:t xml:space="preserve"> </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Pr>
          <w:rFonts w:ascii="Arial" w:hAnsi="Arial" w:cs="Arial"/>
        </w:rPr>
        <w:t xml:space="preserve">quarterly </w:t>
      </w:r>
      <w:r w:rsidR="00AD62E1" w:rsidRPr="009F1AF9">
        <w:rPr>
          <w:rFonts w:ascii="Arial" w:hAnsi="Arial" w:cs="Arial"/>
        </w:rPr>
        <w:t xml:space="preserve">where the claim exceeds </w:t>
      </w:r>
      <w:r w:rsidR="002C6B5D" w:rsidRPr="009F1AF9">
        <w:rPr>
          <w:rFonts w:ascii="Arial" w:hAnsi="Arial" w:cs="Arial"/>
        </w:rPr>
        <w:t>£</w:t>
      </w:r>
      <w:r>
        <w:rPr>
          <w:rFonts w:ascii="Arial" w:hAnsi="Arial" w:cs="Arial"/>
        </w:rPr>
        <w:t>3,000</w:t>
      </w:r>
      <w:r w:rsidR="002C6B5D" w:rsidRPr="009F1AF9">
        <w:rPr>
          <w:rFonts w:ascii="Arial" w:hAnsi="Arial" w:cs="Arial"/>
        </w:rPr>
        <w:t xml:space="preserve">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Pr>
          <w:rFonts w:ascii="Arial" w:hAnsi="Arial" w:cs="Arial"/>
        </w:rPr>
        <w:t xml:space="preserve"> for any amount</w:t>
      </w:r>
      <w:r w:rsidR="007E6C3C"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4A7D12">
        <w:rPr>
          <w:rFonts w:ascii="Arial" w:hAnsi="Arial" w:cs="Arial"/>
        </w:rPr>
        <w:t>/RFO</w:t>
      </w:r>
      <w:r w:rsidRPr="009F1AF9">
        <w:rPr>
          <w:rFonts w:ascii="Arial" w:hAnsi="Arial" w:cs="Arial"/>
        </w:rPr>
        <w:t xml:space="preserve"> shall give prompt notification</w:t>
      </w:r>
      <w:r w:rsidR="004A7D12">
        <w:rPr>
          <w:rFonts w:ascii="Arial" w:hAnsi="Arial" w:cs="Arial"/>
        </w:rPr>
        <w:t xml:space="preserve"> </w:t>
      </w:r>
      <w:r w:rsidRPr="009F1AF9">
        <w:rPr>
          <w:rFonts w:ascii="Arial" w:hAnsi="Arial" w:cs="Arial"/>
        </w:rPr>
        <w:t>of all new risks, properties or vehicles which require to be insured and of any alterations affecting existing insurances.</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4A7D12">
        <w:rPr>
          <w:rFonts w:ascii="Arial" w:hAnsi="Arial" w:cs="Arial"/>
        </w:rPr>
        <w:t>.</w:t>
      </w:r>
    </w:p>
    <w:p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and RFO shall ensure </w:t>
      </w:r>
      <w:r w:rsidR="00CA173D">
        <w:rPr>
          <w:rFonts w:ascii="Arial" w:hAnsi="Arial" w:cs="Arial"/>
        </w:rPr>
        <w:t xml:space="preserve">along with the Treasurer of the Charity </w:t>
      </w:r>
      <w:r w:rsidRPr="009F1AF9">
        <w:rPr>
          <w:rFonts w:ascii="Arial" w:hAnsi="Arial" w:cs="Arial"/>
        </w:rPr>
        <w:t xml:space="preserve">that separate accounts are kept of the funds held on charitable trusts and separate financial reports made in such form as shall be appropriate, in accordance with Charity Law and legislation, or as determined by the Charity Commission. The Clerk and RFO </w:t>
      </w:r>
      <w:r w:rsidR="00CA173D">
        <w:rPr>
          <w:rFonts w:ascii="Arial" w:hAnsi="Arial" w:cs="Arial"/>
        </w:rPr>
        <w:t xml:space="preserve">in consultation with the Treasurer </w:t>
      </w:r>
      <w:r w:rsidRPr="009F1AF9">
        <w:rPr>
          <w:rFonts w:ascii="Arial" w:hAnsi="Arial" w:cs="Arial"/>
        </w:rPr>
        <w:t>shall arrange for any audit or independent examination as may be required by Charity Law or any Governing Document.</w:t>
      </w:r>
    </w:p>
    <w:p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w:t>
      </w:r>
      <w:r w:rsidR="00BE678D">
        <w:rPr>
          <w:rFonts w:ascii="Arial" w:hAnsi="Arial" w:cs="Arial"/>
        </w:rPr>
        <w:t>-</w:t>
      </w:r>
      <w:r w:rsidR="00FA5A07" w:rsidRPr="009F1AF9">
        <w:rPr>
          <w:rFonts w:ascii="Arial" w:hAnsi="Arial" w:cs="Arial"/>
        </w:rPr>
        <w:t xml:space="preserve">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E540C">
        <w:rPr>
          <w:rFonts w:ascii="Arial" w:hAnsi="Arial" w:cs="Arial"/>
        </w:rPr>
        <w:br/>
      </w:r>
      <w:r w:rsidR="00FA5A07" w:rsidRPr="009F1AF9">
        <w:rPr>
          <w:rFonts w:ascii="Arial" w:hAnsi="Arial" w:cs="Arial"/>
        </w:rPr>
        <w:t xml:space="preserve"> </w:t>
      </w:r>
    </w:p>
    <w:p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rsidR="001B6977" w:rsidRPr="009F1AF9" w:rsidRDefault="001B6977" w:rsidP="009F1AF9">
      <w:pPr>
        <w:rPr>
          <w:rFonts w:ascii="Arial" w:hAnsi="Arial" w:cs="Arial"/>
          <w:b/>
        </w:rPr>
      </w:pPr>
      <w:bookmarkStart w:id="509" w:name="_Toc164085319"/>
      <w:r w:rsidRPr="009F1AF9">
        <w:rPr>
          <w:rFonts w:ascii="Arial" w:hAnsi="Arial" w:cs="Arial"/>
        </w:rPr>
        <w:br w:type="page"/>
      </w:r>
    </w:p>
    <w:p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w:t>
      </w:r>
      <w:r w:rsidR="00BE678D">
        <w:rPr>
          <w:rFonts w:ascii="Arial" w:hAnsi="Arial" w:cs="Arial"/>
        </w:rPr>
        <w:t xml:space="preserve">a </w:t>
      </w:r>
      <w:r w:rsidRPr="009F1AF9">
        <w:rPr>
          <w:rFonts w:ascii="Arial" w:hAnsi="Arial" w:cs="Arial"/>
        </w:rPr>
        <w:t xml:space="preserve">tender </w:t>
      </w:r>
      <w:r w:rsidR="00BE678D">
        <w:rPr>
          <w:rFonts w:ascii="Arial" w:hAnsi="Arial" w:cs="Arial"/>
        </w:rPr>
        <w:t xml:space="preserve">(if undertaken) </w:t>
      </w:r>
      <w:r w:rsidRPr="009F1AF9">
        <w:rPr>
          <w:rFonts w:ascii="Arial" w:hAnsi="Arial" w:cs="Arial"/>
        </w:rPr>
        <w:t xml:space="preserve">shall state the general nature of the intended contract and the Clerk shall obtain the necessary technical assistance to prepare a specification in appropriate cases.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BE678D">
        <w:rPr>
          <w:rFonts w:ascii="Arial" w:hAnsi="Arial" w:cs="Arial"/>
        </w:rPr>
        <w:t xml:space="preserve"> 18</w:t>
      </w:r>
      <w:r w:rsidRPr="009F1AF9">
        <w:rPr>
          <w:rFonts w:ascii="Arial" w:hAnsi="Arial" w:cs="Arial"/>
        </w:rPr>
        <w:t xml:space="preserve"> </w:t>
      </w:r>
      <w:r w:rsidR="003D582D">
        <w:rPr>
          <w:rFonts w:ascii="Arial" w:hAnsi="Arial" w:cs="Arial"/>
        </w:rPr>
        <w:t xml:space="preserve">of </w:t>
      </w:r>
      <w:r w:rsidRPr="009F1AF9">
        <w:rPr>
          <w:rFonts w:ascii="Arial" w:hAnsi="Arial" w:cs="Arial"/>
        </w:rPr>
        <w:t>the council’s relevant standing order and shall refer to the terms of the Bribery Act 2010.</w:t>
      </w:r>
    </w:p>
    <w:p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07" w:rsidRDefault="002D2F07" w:rsidP="00225AAB">
      <w:r>
        <w:separator/>
      </w:r>
    </w:p>
  </w:endnote>
  <w:endnote w:type="continuationSeparator" w:id="0">
    <w:p w:rsidR="002D2F07" w:rsidRDefault="002D2F07" w:rsidP="00225AAB">
      <w:r>
        <w:continuationSeparator/>
      </w:r>
    </w:p>
  </w:endnote>
  <w:endnote w:type="continuationNotice" w:id="1">
    <w:p w:rsidR="002D2F07" w:rsidRDefault="002D2F0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140746"/>
      <w:docPartObj>
        <w:docPartGallery w:val="Page Numbers (Bottom of Page)"/>
        <w:docPartUnique/>
      </w:docPartObj>
    </w:sdtPr>
    <w:sdtEndPr>
      <w:rPr>
        <w:rFonts w:ascii="Arial" w:hAnsi="Arial" w:cs="Arial"/>
        <w:noProof/>
      </w:rPr>
    </w:sdtEndPr>
    <w:sdtContent>
      <w:p w:rsidR="00CA173D" w:rsidRPr="009F1AF9" w:rsidRDefault="00197300">
        <w:pPr>
          <w:pStyle w:val="Footer"/>
          <w:jc w:val="center"/>
          <w:rPr>
            <w:rFonts w:ascii="Arial" w:hAnsi="Arial" w:cs="Arial"/>
          </w:rPr>
        </w:pPr>
        <w:r w:rsidRPr="009F1AF9">
          <w:rPr>
            <w:rFonts w:ascii="Arial" w:hAnsi="Arial" w:cs="Arial"/>
          </w:rPr>
          <w:fldChar w:fldCharType="begin"/>
        </w:r>
        <w:r w:rsidR="00CA173D" w:rsidRPr="009F1AF9">
          <w:rPr>
            <w:rFonts w:ascii="Arial" w:hAnsi="Arial" w:cs="Arial"/>
          </w:rPr>
          <w:instrText xml:space="preserve"> PAGE   \* MERGEFORMAT </w:instrText>
        </w:r>
        <w:r w:rsidRPr="009F1AF9">
          <w:rPr>
            <w:rFonts w:ascii="Arial" w:hAnsi="Arial" w:cs="Arial"/>
          </w:rPr>
          <w:fldChar w:fldCharType="separate"/>
        </w:r>
        <w:r w:rsidR="004C410D">
          <w:rPr>
            <w:rFonts w:ascii="Arial" w:hAnsi="Arial" w:cs="Arial"/>
            <w:noProof/>
          </w:rPr>
          <w:t>15</w:t>
        </w:r>
        <w:r w:rsidRPr="009F1AF9">
          <w:rPr>
            <w:rFonts w:ascii="Arial" w:hAnsi="Arial" w:cs="Arial"/>
            <w:noProof/>
          </w:rPr>
          <w:fldChar w:fldCharType="end"/>
        </w:r>
      </w:p>
    </w:sdtContent>
  </w:sdt>
  <w:p w:rsidR="00CA173D" w:rsidRPr="00815732" w:rsidRDefault="00CA173D" w:rsidP="00390A24">
    <w:pPr>
      <w:pStyle w:val="Footer"/>
      <w:rPr>
        <w:rFonts w:ascii="Gotham Book" w:hAnsi="Gotham Book"/>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07" w:rsidRDefault="002D2F07" w:rsidP="00225AAB">
      <w:r>
        <w:separator/>
      </w:r>
    </w:p>
  </w:footnote>
  <w:footnote w:type="continuationSeparator" w:id="0">
    <w:p w:rsidR="002D2F07" w:rsidRDefault="002D2F07" w:rsidP="00225AAB">
      <w:r>
        <w:continuationSeparator/>
      </w:r>
    </w:p>
  </w:footnote>
  <w:footnote w:type="continuationNotice" w:id="1">
    <w:p w:rsidR="002D2F07" w:rsidRDefault="002D2F0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3D" w:rsidRDefault="00CA173D" w:rsidP="00225A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forms" w:enforcement="0"/>
  <w:defaultTabStop w:val="720"/>
  <w:characterSpacingControl w:val="doNotCompress"/>
  <w:hdrShapeDefaults>
    <o:shapedefaults v:ext="edit" spidmax="18434"/>
  </w:hdrShapeDefaults>
  <w:footnotePr>
    <w:footnote w:id="-1"/>
    <w:footnote w:id="0"/>
    <w:footnote w:id="1"/>
  </w:footnotePr>
  <w:endnotePr>
    <w:endnote w:id="-1"/>
    <w:endnote w:id="0"/>
    <w:endnote w:id="1"/>
  </w:endnotePr>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0B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757"/>
    <w:rsid w:val="00165910"/>
    <w:rsid w:val="001731D5"/>
    <w:rsid w:val="0017406B"/>
    <w:rsid w:val="00174B87"/>
    <w:rsid w:val="00174C20"/>
    <w:rsid w:val="00175058"/>
    <w:rsid w:val="00175062"/>
    <w:rsid w:val="0017614B"/>
    <w:rsid w:val="00177623"/>
    <w:rsid w:val="001817CB"/>
    <w:rsid w:val="0018185B"/>
    <w:rsid w:val="00183EBD"/>
    <w:rsid w:val="00186AAD"/>
    <w:rsid w:val="00197300"/>
    <w:rsid w:val="001976FF"/>
    <w:rsid w:val="001A1E83"/>
    <w:rsid w:val="001A2806"/>
    <w:rsid w:val="001A43B9"/>
    <w:rsid w:val="001A4A24"/>
    <w:rsid w:val="001A711F"/>
    <w:rsid w:val="001B2E69"/>
    <w:rsid w:val="001B6977"/>
    <w:rsid w:val="001C2C5E"/>
    <w:rsid w:val="001C3770"/>
    <w:rsid w:val="001C4D8C"/>
    <w:rsid w:val="001C62FF"/>
    <w:rsid w:val="001D38E0"/>
    <w:rsid w:val="001D4D32"/>
    <w:rsid w:val="001D515B"/>
    <w:rsid w:val="001D554C"/>
    <w:rsid w:val="001E7EC6"/>
    <w:rsid w:val="001F3320"/>
    <w:rsid w:val="001F3A61"/>
    <w:rsid w:val="001F4327"/>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5DE9"/>
    <w:rsid w:val="002C6233"/>
    <w:rsid w:val="002C65CE"/>
    <w:rsid w:val="002C6B5D"/>
    <w:rsid w:val="002D2F07"/>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D582D"/>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24AED"/>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A7D12"/>
    <w:rsid w:val="004B0AAF"/>
    <w:rsid w:val="004B516E"/>
    <w:rsid w:val="004B6699"/>
    <w:rsid w:val="004C3067"/>
    <w:rsid w:val="004C3788"/>
    <w:rsid w:val="004C410D"/>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5EF6"/>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0C39"/>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0E4"/>
    <w:rsid w:val="00875662"/>
    <w:rsid w:val="00880115"/>
    <w:rsid w:val="00883A14"/>
    <w:rsid w:val="0089110F"/>
    <w:rsid w:val="008928F0"/>
    <w:rsid w:val="00896340"/>
    <w:rsid w:val="008A6C88"/>
    <w:rsid w:val="008B037C"/>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3F6E"/>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49EB"/>
    <w:rsid w:val="00B165B2"/>
    <w:rsid w:val="00B16D01"/>
    <w:rsid w:val="00B16E08"/>
    <w:rsid w:val="00B17686"/>
    <w:rsid w:val="00B20BB3"/>
    <w:rsid w:val="00B25AAB"/>
    <w:rsid w:val="00B2694A"/>
    <w:rsid w:val="00B27506"/>
    <w:rsid w:val="00B27DFA"/>
    <w:rsid w:val="00B324B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678D"/>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1E45"/>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173D"/>
    <w:rsid w:val="00CA2930"/>
    <w:rsid w:val="00CA3A0E"/>
    <w:rsid w:val="00CA3E1A"/>
    <w:rsid w:val="00CB085E"/>
    <w:rsid w:val="00CB341A"/>
    <w:rsid w:val="00CB3AD4"/>
    <w:rsid w:val="00CB4494"/>
    <w:rsid w:val="00CB48B3"/>
    <w:rsid w:val="00CC37AF"/>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03A"/>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2F85"/>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91D03"/>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015"/>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E29"/>
    <w:rsid w:val="00F93FE5"/>
    <w:rsid w:val="00F954B4"/>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540C"/>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E4"/>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r="http://schemas.openxmlformats.org/officeDocument/2006/relationships" xmlns:w="http://schemas.openxmlformats.org/wordprocessingml/2006/main">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60F4D31-8184-4E35-A5AE-1E171A83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5894</Words>
  <Characters>33599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Iain</cp:lastModifiedBy>
  <cp:revision>34</cp:revision>
  <cp:lastPrinted>2024-04-25T09:10:00Z</cp:lastPrinted>
  <dcterms:created xsi:type="dcterms:W3CDTF">2024-05-02T12:46:00Z</dcterms:created>
  <dcterms:modified xsi:type="dcterms:W3CDTF">2025-06-19T08:28:00Z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